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B9" w:rsidRPr="00C056B9" w:rsidRDefault="00C056B9" w:rsidP="00C056B9">
      <w:pPr>
        <w:pStyle w:val="a3"/>
        <w:jc w:val="center"/>
        <w:rPr>
          <w:sz w:val="28"/>
          <w:szCs w:val="28"/>
        </w:rPr>
      </w:pPr>
      <w:r w:rsidRPr="00C056B9">
        <w:rPr>
          <w:rStyle w:val="a4"/>
          <w:sz w:val="28"/>
          <w:szCs w:val="28"/>
        </w:rPr>
        <w:t xml:space="preserve">Нормативно-правовые акты, регулирующие </w:t>
      </w:r>
      <w:r>
        <w:rPr>
          <w:rStyle w:val="a4"/>
          <w:sz w:val="28"/>
          <w:szCs w:val="28"/>
        </w:rPr>
        <w:t>порядок предо</w:t>
      </w:r>
      <w:bookmarkStart w:id="0" w:name="_GoBack"/>
      <w:r>
        <w:rPr>
          <w:rStyle w:val="a4"/>
          <w:sz w:val="28"/>
          <w:szCs w:val="28"/>
        </w:rPr>
        <w:t>ст</w:t>
      </w:r>
      <w:bookmarkEnd w:id="0"/>
      <w:r>
        <w:rPr>
          <w:rStyle w:val="a4"/>
          <w:sz w:val="28"/>
          <w:szCs w:val="28"/>
        </w:rPr>
        <w:t>авления субсидии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1) Жилищный кодекс Российской Федерации;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2) Гражданский кодекс Российской Федерации;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3) Семейный кодекс Российской Федерации;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4) Федераль</w:t>
      </w:r>
      <w:r>
        <w:rPr>
          <w:sz w:val="28"/>
          <w:szCs w:val="28"/>
        </w:rPr>
        <w:t>ный закон от 21 июля 1997 года № 122-ФЗ «</w:t>
      </w:r>
      <w:r w:rsidRPr="00C056B9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5) Федеральный</w:t>
      </w:r>
      <w:r>
        <w:rPr>
          <w:sz w:val="28"/>
          <w:szCs w:val="28"/>
        </w:rPr>
        <w:t xml:space="preserve"> закон от 24 октября 1997 года № 134-ФЗ «</w:t>
      </w:r>
      <w:r w:rsidRPr="00C056B9">
        <w:rPr>
          <w:sz w:val="28"/>
          <w:szCs w:val="28"/>
        </w:rPr>
        <w:t>О прожиточном минимуме в Российской Федерации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 xml:space="preserve">6) Федеральный закон от 5 апреля 2003 года </w:t>
      </w:r>
      <w:r>
        <w:rPr>
          <w:sz w:val="28"/>
          <w:szCs w:val="28"/>
        </w:rPr>
        <w:t>№ 44-ФЗ «</w:t>
      </w:r>
      <w:r w:rsidRPr="00C056B9">
        <w:rPr>
          <w:sz w:val="28"/>
          <w:szCs w:val="28"/>
        </w:rPr>
        <w:t xml:space="preserve">О порядке учета доходов и расчета среднедушевого дохода семьи и одиноко проживающего гражданина для признания их </w:t>
      </w:r>
      <w:proofErr w:type="gramStart"/>
      <w:r w:rsidRPr="00C056B9">
        <w:rPr>
          <w:sz w:val="28"/>
          <w:szCs w:val="28"/>
        </w:rPr>
        <w:t>малоимущими</w:t>
      </w:r>
      <w:proofErr w:type="gramEnd"/>
      <w:r w:rsidRPr="00C056B9">
        <w:rPr>
          <w:sz w:val="28"/>
          <w:szCs w:val="28"/>
        </w:rPr>
        <w:t xml:space="preserve"> и оказания им государственной социальной помощи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 xml:space="preserve">7) постановление Правительства Российской Федерации от 20 августа 2003 г. </w:t>
      </w:r>
      <w:r>
        <w:rPr>
          <w:sz w:val="28"/>
          <w:szCs w:val="28"/>
        </w:rPr>
        <w:t xml:space="preserve"> № 512 «</w:t>
      </w:r>
      <w:r w:rsidRPr="00C056B9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 xml:space="preserve">8) постановление Правительства Российской Федерации от 14 декабря 2005 г. </w:t>
      </w:r>
      <w:r>
        <w:rPr>
          <w:sz w:val="28"/>
          <w:szCs w:val="28"/>
        </w:rPr>
        <w:t>№ 761 «</w:t>
      </w:r>
      <w:r w:rsidRPr="00C056B9">
        <w:rPr>
          <w:sz w:val="28"/>
          <w:szCs w:val="28"/>
        </w:rPr>
        <w:t>О предоставлении гражданам субсидий на оплату жилого помещения и коммунальных услуг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056B9">
        <w:rPr>
          <w:sz w:val="28"/>
          <w:szCs w:val="28"/>
        </w:rPr>
        <w:t>) Закон Челяби</w:t>
      </w:r>
      <w:r>
        <w:rPr>
          <w:sz w:val="28"/>
          <w:szCs w:val="28"/>
        </w:rPr>
        <w:t>нской области от 28.04.2005 г. №</w:t>
      </w:r>
      <w:r w:rsidRPr="00C056B9">
        <w:rPr>
          <w:sz w:val="28"/>
          <w:szCs w:val="28"/>
        </w:rPr>
        <w:t xml:space="preserve"> 378-ЗО "Об установлении величины прожиточного минимума в Челябинской области";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56B9">
        <w:rPr>
          <w:sz w:val="28"/>
          <w:szCs w:val="28"/>
        </w:rPr>
        <w:t xml:space="preserve">) Закон Челябинской области от 24.11.2005 г. </w:t>
      </w:r>
      <w:r>
        <w:rPr>
          <w:sz w:val="28"/>
          <w:szCs w:val="28"/>
        </w:rPr>
        <w:t>№ 430-ЗО «</w:t>
      </w:r>
      <w:r w:rsidRPr="00C056B9">
        <w:rPr>
          <w:sz w:val="28"/>
          <w:szCs w:val="28"/>
        </w:rPr>
        <w:t>О наделении органов местного самоуправления государственными полномочиями по социальной поддержке отдельных категорий граждан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056B9">
        <w:rPr>
          <w:sz w:val="28"/>
          <w:szCs w:val="28"/>
        </w:rPr>
        <w:t xml:space="preserve">) постановление Правительства Челябинской области от 12.04.2006 г. </w:t>
      </w:r>
      <w:r>
        <w:rPr>
          <w:sz w:val="28"/>
          <w:szCs w:val="28"/>
        </w:rPr>
        <w:t>№ 61-П «</w:t>
      </w:r>
      <w:r w:rsidRPr="00C056B9">
        <w:rPr>
          <w:sz w:val="28"/>
          <w:szCs w:val="28"/>
        </w:rPr>
        <w:t>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56B9">
        <w:rPr>
          <w:sz w:val="28"/>
          <w:szCs w:val="28"/>
        </w:rPr>
        <w:t xml:space="preserve">) постановление Правительства Челябинской области от 23.05.2012 г. </w:t>
      </w:r>
      <w:r>
        <w:rPr>
          <w:sz w:val="28"/>
          <w:szCs w:val="28"/>
        </w:rPr>
        <w:t xml:space="preserve">           </w:t>
      </w:r>
      <w:r w:rsidRPr="00C056B9">
        <w:rPr>
          <w:sz w:val="28"/>
          <w:szCs w:val="28"/>
        </w:rPr>
        <w:t>№ 247-П «Об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услуг»;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C056B9">
        <w:rPr>
          <w:sz w:val="28"/>
          <w:szCs w:val="28"/>
        </w:rPr>
        <w:t xml:space="preserve">) постановление Губернатора Челябинской области от 04.04.2005 г. </w:t>
      </w:r>
      <w:r>
        <w:rPr>
          <w:sz w:val="28"/>
          <w:szCs w:val="28"/>
        </w:rPr>
        <w:t>№</w:t>
      </w:r>
      <w:r w:rsidRPr="00C056B9">
        <w:rPr>
          <w:sz w:val="28"/>
          <w:szCs w:val="28"/>
        </w:rPr>
        <w:t xml:space="preserve"> 118 </w:t>
      </w:r>
      <w:r>
        <w:rPr>
          <w:sz w:val="28"/>
          <w:szCs w:val="28"/>
        </w:rPr>
        <w:t>«</w:t>
      </w:r>
      <w:r w:rsidRPr="00C056B9">
        <w:rPr>
          <w:sz w:val="28"/>
          <w:szCs w:val="28"/>
        </w:rPr>
        <w:t>О нормативах доходов от личного подсобного хозяйства и порядке их применения</w:t>
      </w:r>
      <w:r w:rsidRPr="00C056B9">
        <w:rPr>
          <w:sz w:val="28"/>
          <w:szCs w:val="28"/>
        </w:rPr>
        <w:br/>
        <w:t>для оценки уровня жизни населения на территории Челябинской области";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056B9">
        <w:rPr>
          <w:sz w:val="28"/>
          <w:szCs w:val="28"/>
        </w:rPr>
        <w:t xml:space="preserve">) постановление Губернатора Челябинской области от 18.05.2006 г. </w:t>
      </w:r>
      <w:r>
        <w:rPr>
          <w:sz w:val="28"/>
          <w:szCs w:val="28"/>
        </w:rPr>
        <w:t>№ 141  «</w:t>
      </w:r>
      <w:r w:rsidRPr="00C056B9">
        <w:rPr>
          <w:sz w:val="28"/>
          <w:szCs w:val="28"/>
        </w:rPr>
        <w:t>О региональных стандартах нормативной площади</w:t>
      </w:r>
      <w:r>
        <w:rPr>
          <w:sz w:val="28"/>
          <w:szCs w:val="28"/>
        </w:rPr>
        <w:t xml:space="preserve"> жилого помещения, используемых </w:t>
      </w:r>
      <w:r w:rsidRPr="00C056B9">
        <w:rPr>
          <w:sz w:val="28"/>
          <w:szCs w:val="28"/>
        </w:rPr>
        <w:t>для расчета субсидий на оплату жилого помещения и коммунальных услуг, и максимально допустимой доли расходов граждан на оплату жилого помещения и</w:t>
      </w:r>
      <w:r>
        <w:rPr>
          <w:sz w:val="28"/>
          <w:szCs w:val="28"/>
        </w:rPr>
        <w:t xml:space="preserve"> </w:t>
      </w:r>
      <w:r w:rsidRPr="00C056B9">
        <w:rPr>
          <w:sz w:val="28"/>
          <w:szCs w:val="28"/>
        </w:rPr>
        <w:t>коммунальных услуг в совокупном доходе семьи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;</w:t>
      </w:r>
    </w:p>
    <w:p w:rsidR="00C056B9" w:rsidRPr="00C056B9" w:rsidRDefault="00C056B9" w:rsidP="00C056B9">
      <w:pPr>
        <w:pStyle w:val="a3"/>
        <w:jc w:val="both"/>
        <w:rPr>
          <w:sz w:val="28"/>
          <w:szCs w:val="28"/>
        </w:rPr>
      </w:pPr>
      <w:r w:rsidRPr="00C056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056B9">
        <w:rPr>
          <w:sz w:val="28"/>
          <w:szCs w:val="28"/>
        </w:rPr>
        <w:t xml:space="preserve">) постановление Губернатора Челябинской области от 20.11.2009 г. </w:t>
      </w:r>
      <w:r>
        <w:rPr>
          <w:sz w:val="28"/>
          <w:szCs w:val="28"/>
        </w:rPr>
        <w:t>№ 305 «</w:t>
      </w:r>
      <w:r w:rsidRPr="00C056B9">
        <w:rPr>
          <w:sz w:val="28"/>
          <w:szCs w:val="28"/>
        </w:rPr>
        <w:t>О Положении, об определении региональных стандартов стоимости</w:t>
      </w:r>
      <w:r w:rsidRPr="00C056B9">
        <w:rPr>
          <w:sz w:val="28"/>
          <w:szCs w:val="28"/>
        </w:rPr>
        <w:br/>
        <w:t>жилищно-коммунальных услуг для расчета субсидий на оплату жилого помещения и коммунальных услуг в Челябинской области</w:t>
      </w:r>
      <w:r>
        <w:rPr>
          <w:sz w:val="28"/>
          <w:szCs w:val="28"/>
        </w:rPr>
        <w:t>»</w:t>
      </w:r>
      <w:r w:rsidRPr="00C056B9">
        <w:rPr>
          <w:sz w:val="28"/>
          <w:szCs w:val="28"/>
        </w:rPr>
        <w:t>.</w:t>
      </w:r>
    </w:p>
    <w:p w:rsidR="007F2ACB" w:rsidRDefault="007F2ACB" w:rsidP="00C056B9">
      <w:pPr>
        <w:jc w:val="both"/>
      </w:pPr>
    </w:p>
    <w:sectPr w:rsidR="007F2ACB" w:rsidSect="00C056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A"/>
    <w:rsid w:val="007F2ACB"/>
    <w:rsid w:val="00995E4A"/>
    <w:rsid w:val="00C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2020-02-17T19:02:00Z</dcterms:created>
  <dcterms:modified xsi:type="dcterms:W3CDTF">2020-02-17T19:02:00Z</dcterms:modified>
</cp:coreProperties>
</file>